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B4B" w:rsidRDefault="00B32739" w:rsidP="00B32739">
      <w:pPr>
        <w:spacing w:after="0"/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Transportation</w:t>
      </w:r>
    </w:p>
    <w:p w:rsidR="00B32739" w:rsidRDefault="00B32739" w:rsidP="00B32739">
      <w:pPr>
        <w:spacing w:after="0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How do you get there from here?</w:t>
      </w:r>
    </w:p>
    <w:p w:rsidR="00B32739" w:rsidRDefault="00B32739" w:rsidP="00B32739">
      <w:pPr>
        <w:spacing w:after="0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Public Policies: Dagmar Ridgway, Presenter</w:t>
      </w:r>
    </w:p>
    <w:p w:rsidR="00B32739" w:rsidRDefault="00B32739" w:rsidP="00B32739">
      <w:pPr>
        <w:spacing w:after="0"/>
        <w:jc w:val="center"/>
        <w:rPr>
          <w:b/>
          <w:color w:val="002060"/>
          <w:sz w:val="32"/>
          <w:szCs w:val="32"/>
        </w:rPr>
      </w:pPr>
      <w:hyperlink r:id="rId5" w:history="1">
        <w:r w:rsidRPr="006120E4">
          <w:rPr>
            <w:rStyle w:val="Hyperlink"/>
            <w:b/>
            <w:sz w:val="32"/>
            <w:szCs w:val="32"/>
          </w:rPr>
          <w:t>dagmarct@icloud.com</w:t>
        </w:r>
      </w:hyperlink>
      <w:r>
        <w:rPr>
          <w:b/>
          <w:color w:val="002060"/>
          <w:sz w:val="32"/>
          <w:szCs w:val="32"/>
        </w:rPr>
        <w:t>, 203-500-4812</w:t>
      </w:r>
    </w:p>
    <w:p w:rsidR="00B32739" w:rsidRDefault="00B32739" w:rsidP="00B32739">
      <w:pPr>
        <w:spacing w:after="0"/>
        <w:ind w:left="360"/>
        <w:rPr>
          <w:b/>
          <w:color w:val="002060"/>
          <w:sz w:val="32"/>
          <w:szCs w:val="32"/>
        </w:rPr>
      </w:pPr>
    </w:p>
    <w:p w:rsidR="00B32739" w:rsidRDefault="00B32739" w:rsidP="00E048B6">
      <w:pPr>
        <w:pStyle w:val="ListParagraph"/>
        <w:numPr>
          <w:ilvl w:val="0"/>
          <w:numId w:val="3"/>
        </w:numPr>
        <w:spacing w:after="0" w:line="276" w:lineRule="auto"/>
        <w:ind w:left="648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Brief bio</w:t>
      </w:r>
      <w:r w:rsidR="0001154D">
        <w:rPr>
          <w:b/>
          <w:color w:val="002060"/>
          <w:sz w:val="32"/>
          <w:szCs w:val="32"/>
        </w:rPr>
        <w:t>, talking points…</w:t>
      </w:r>
    </w:p>
    <w:p w:rsidR="00E048B6" w:rsidRDefault="005A5FEE" w:rsidP="00E048B6">
      <w:pPr>
        <w:pStyle w:val="ListParagraph"/>
        <w:numPr>
          <w:ilvl w:val="0"/>
          <w:numId w:val="3"/>
        </w:numPr>
        <w:spacing w:after="0" w:line="276" w:lineRule="auto"/>
        <w:ind w:left="648"/>
        <w:rPr>
          <w:b/>
          <w:color w:val="002060"/>
          <w:sz w:val="32"/>
          <w:szCs w:val="32"/>
        </w:rPr>
      </w:pPr>
      <w:r w:rsidRPr="009E7F4E">
        <w:rPr>
          <w:b/>
          <w:color w:val="002060"/>
          <w:sz w:val="32"/>
          <w:szCs w:val="32"/>
        </w:rPr>
        <w:t>As professionals in the CT Aging Network one of our biggest challenges is developing and advocating for comprehensive transportation programs that provide independence and accessibility. Each community</w:t>
      </w:r>
      <w:r w:rsidR="009E7F4E" w:rsidRPr="009E7F4E">
        <w:rPr>
          <w:b/>
          <w:color w:val="002060"/>
          <w:sz w:val="32"/>
          <w:szCs w:val="32"/>
        </w:rPr>
        <w:t xml:space="preserve">’s needs are </w:t>
      </w:r>
      <w:r w:rsidRPr="009E7F4E">
        <w:rPr>
          <w:b/>
          <w:color w:val="002060"/>
          <w:sz w:val="32"/>
          <w:szCs w:val="32"/>
        </w:rPr>
        <w:t xml:space="preserve">unique, </w:t>
      </w:r>
      <w:r w:rsidR="009E7F4E" w:rsidRPr="009E7F4E">
        <w:rPr>
          <w:b/>
          <w:color w:val="002060"/>
          <w:sz w:val="32"/>
          <w:szCs w:val="32"/>
        </w:rPr>
        <w:t>the barriers we face are similar; I like to take a TEAM approach to solving them.</w:t>
      </w:r>
    </w:p>
    <w:p w:rsidR="00E048B6" w:rsidRPr="00E048B6" w:rsidRDefault="00BE0B9F" w:rsidP="00E048B6">
      <w:pPr>
        <w:pStyle w:val="ListParagraph"/>
        <w:spacing w:after="0" w:line="240" w:lineRule="auto"/>
        <w:ind w:left="1440"/>
        <w:rPr>
          <w:b/>
          <w:color w:val="002060"/>
          <w:sz w:val="32"/>
          <w:szCs w:val="32"/>
        </w:rPr>
      </w:pPr>
      <w:r>
        <w:rPr>
          <w:b/>
          <w:color w:val="C00000"/>
          <w:sz w:val="36"/>
          <w:szCs w:val="36"/>
        </w:rPr>
        <w:t xml:space="preserve"> </w:t>
      </w:r>
      <w:r w:rsidR="009E7F4E" w:rsidRPr="009E7F4E">
        <w:rPr>
          <w:b/>
          <w:color w:val="C00000"/>
          <w:sz w:val="36"/>
          <w:szCs w:val="36"/>
        </w:rPr>
        <w:t>T</w:t>
      </w:r>
      <w:r>
        <w:rPr>
          <w:b/>
          <w:color w:val="C00000"/>
          <w:sz w:val="36"/>
          <w:szCs w:val="36"/>
        </w:rPr>
        <w:t xml:space="preserve"> - </w:t>
      </w:r>
      <w:r w:rsidR="009E7F4E" w:rsidRPr="00E048B6">
        <w:rPr>
          <w:b/>
          <w:color w:val="C00000"/>
          <w:sz w:val="32"/>
          <w:szCs w:val="32"/>
          <w:u w:val="single"/>
        </w:rPr>
        <w:t>T</w:t>
      </w:r>
      <w:r>
        <w:rPr>
          <w:b/>
          <w:color w:val="C00000"/>
          <w:sz w:val="32"/>
          <w:szCs w:val="32"/>
          <w:u w:val="single"/>
        </w:rPr>
        <w:t>ake stock</w:t>
      </w:r>
      <w:r w:rsidR="00E048B6" w:rsidRPr="00E048B6">
        <w:rPr>
          <w:b/>
          <w:color w:val="C00000"/>
          <w:sz w:val="32"/>
          <w:szCs w:val="32"/>
        </w:rPr>
        <w:t xml:space="preserve">: </w:t>
      </w:r>
      <w:r>
        <w:rPr>
          <w:b/>
          <w:color w:val="002060"/>
          <w:sz w:val="32"/>
          <w:szCs w:val="32"/>
        </w:rPr>
        <w:t>I</w:t>
      </w:r>
      <w:r w:rsidR="00E048B6" w:rsidRPr="00E048B6">
        <w:rPr>
          <w:b/>
          <w:color w:val="002060"/>
          <w:sz w:val="32"/>
          <w:szCs w:val="32"/>
        </w:rPr>
        <w:t xml:space="preserve">dentify </w:t>
      </w:r>
      <w:r>
        <w:rPr>
          <w:b/>
          <w:color w:val="002060"/>
          <w:sz w:val="32"/>
          <w:szCs w:val="32"/>
        </w:rPr>
        <w:t>needs and</w:t>
      </w:r>
      <w:r w:rsidR="00E048B6" w:rsidRPr="00E048B6">
        <w:rPr>
          <w:b/>
          <w:color w:val="002060"/>
          <w:sz w:val="32"/>
          <w:szCs w:val="32"/>
        </w:rPr>
        <w:t xml:space="preserve"> document</w:t>
      </w:r>
      <w:r w:rsidR="008F69A7">
        <w:rPr>
          <w:b/>
          <w:color w:val="002060"/>
          <w:sz w:val="32"/>
          <w:szCs w:val="32"/>
        </w:rPr>
        <w:t xml:space="preserve"> </w:t>
      </w:r>
      <w:r w:rsidR="009E7F4E" w:rsidRPr="00E048B6">
        <w:rPr>
          <w:b/>
          <w:color w:val="002060"/>
          <w:sz w:val="32"/>
          <w:szCs w:val="32"/>
        </w:rPr>
        <w:t>gaps in service, policy</w:t>
      </w:r>
    </w:p>
    <w:p w:rsidR="009E7F4E" w:rsidRPr="00E048B6" w:rsidRDefault="009E7F4E" w:rsidP="00E048B6">
      <w:pPr>
        <w:pStyle w:val="ListParagraph"/>
        <w:spacing w:after="0" w:line="240" w:lineRule="auto"/>
        <w:ind w:left="1440"/>
        <w:rPr>
          <w:b/>
          <w:color w:val="002060"/>
          <w:sz w:val="32"/>
          <w:szCs w:val="32"/>
        </w:rPr>
      </w:pPr>
      <w:r w:rsidRPr="00E048B6">
        <w:rPr>
          <w:b/>
          <w:color w:val="002060"/>
          <w:sz w:val="32"/>
          <w:szCs w:val="32"/>
        </w:rPr>
        <w:t xml:space="preserve"> </w:t>
      </w:r>
      <w:r w:rsidR="00E048B6" w:rsidRPr="00E048B6">
        <w:rPr>
          <w:b/>
          <w:color w:val="002060"/>
          <w:sz w:val="32"/>
          <w:szCs w:val="32"/>
        </w:rPr>
        <w:t xml:space="preserve">     </w:t>
      </w:r>
      <w:r w:rsidR="00BE0B9F">
        <w:rPr>
          <w:b/>
          <w:color w:val="002060"/>
          <w:sz w:val="32"/>
          <w:szCs w:val="32"/>
        </w:rPr>
        <w:t xml:space="preserve"> </w:t>
      </w:r>
      <w:proofErr w:type="gramStart"/>
      <w:r w:rsidR="00E048B6">
        <w:rPr>
          <w:b/>
          <w:color w:val="002060"/>
          <w:sz w:val="32"/>
          <w:szCs w:val="32"/>
        </w:rPr>
        <w:t>development</w:t>
      </w:r>
      <w:proofErr w:type="gramEnd"/>
      <w:r w:rsidR="00E048B6">
        <w:rPr>
          <w:b/>
          <w:color w:val="002060"/>
          <w:sz w:val="32"/>
          <w:szCs w:val="32"/>
        </w:rPr>
        <w:t xml:space="preserve"> &amp; </w:t>
      </w:r>
      <w:r w:rsidRPr="00E048B6">
        <w:rPr>
          <w:b/>
          <w:color w:val="002060"/>
          <w:sz w:val="32"/>
          <w:szCs w:val="32"/>
        </w:rPr>
        <w:t>limitations</w:t>
      </w:r>
      <w:r w:rsidR="008F69A7">
        <w:rPr>
          <w:b/>
          <w:color w:val="002060"/>
          <w:sz w:val="32"/>
          <w:szCs w:val="32"/>
        </w:rPr>
        <w:t>, best practices.</w:t>
      </w:r>
    </w:p>
    <w:p w:rsidR="00E048B6" w:rsidRPr="00E048B6" w:rsidRDefault="00E048B6" w:rsidP="0001154D">
      <w:pPr>
        <w:pStyle w:val="ListParagraph"/>
        <w:spacing w:after="0" w:line="240" w:lineRule="auto"/>
        <w:ind w:left="1440"/>
        <w:rPr>
          <w:b/>
          <w:color w:val="C0000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</w:t>
      </w:r>
      <w:r w:rsidRPr="00E048B6">
        <w:rPr>
          <w:b/>
          <w:color w:val="C00000"/>
          <w:sz w:val="32"/>
          <w:szCs w:val="32"/>
        </w:rPr>
        <w:t>E</w:t>
      </w:r>
      <w:r>
        <w:rPr>
          <w:b/>
          <w:color w:val="C00000"/>
          <w:sz w:val="32"/>
          <w:szCs w:val="32"/>
        </w:rPr>
        <w:t xml:space="preserve"> - </w:t>
      </w:r>
      <w:r w:rsidRPr="00E048B6">
        <w:rPr>
          <w:b/>
          <w:color w:val="C00000"/>
          <w:sz w:val="32"/>
          <w:szCs w:val="32"/>
          <w:u w:val="single"/>
        </w:rPr>
        <w:t>Educate</w:t>
      </w:r>
      <w:r>
        <w:rPr>
          <w:b/>
          <w:color w:val="C00000"/>
          <w:sz w:val="32"/>
          <w:szCs w:val="32"/>
        </w:rPr>
        <w:t xml:space="preserve">: </w:t>
      </w:r>
      <w:r w:rsidRPr="00E048B6">
        <w:rPr>
          <w:b/>
          <w:color w:val="002060"/>
          <w:sz w:val="32"/>
          <w:szCs w:val="32"/>
        </w:rPr>
        <w:t xml:space="preserve">Municipal leaders, passengers, </w:t>
      </w:r>
      <w:r w:rsidR="0001154D">
        <w:rPr>
          <w:b/>
          <w:color w:val="002060"/>
          <w:sz w:val="32"/>
          <w:szCs w:val="32"/>
        </w:rPr>
        <w:t xml:space="preserve">families, </w:t>
      </w:r>
      <w:r w:rsidRPr="00E048B6">
        <w:rPr>
          <w:b/>
          <w:color w:val="002060"/>
          <w:sz w:val="32"/>
          <w:szCs w:val="32"/>
        </w:rPr>
        <w:t>community</w:t>
      </w:r>
      <w:r>
        <w:rPr>
          <w:b/>
          <w:color w:val="002060"/>
          <w:sz w:val="32"/>
          <w:szCs w:val="32"/>
        </w:rPr>
        <w:t>,</w:t>
      </w:r>
      <w:r w:rsidR="0001154D">
        <w:rPr>
          <w:b/>
          <w:color w:val="002060"/>
          <w:sz w:val="32"/>
          <w:szCs w:val="32"/>
        </w:rPr>
        <w:t xml:space="preserve"> donors.</w:t>
      </w:r>
      <w:r w:rsidR="0001154D">
        <w:rPr>
          <w:b/>
          <w:color w:val="C00000"/>
          <w:sz w:val="32"/>
          <w:szCs w:val="32"/>
        </w:rPr>
        <w:t xml:space="preserve">                </w:t>
      </w:r>
    </w:p>
    <w:p w:rsidR="00E048B6" w:rsidRDefault="00E048B6" w:rsidP="00E048B6">
      <w:pPr>
        <w:pStyle w:val="ListParagraph"/>
        <w:spacing w:after="0" w:line="240" w:lineRule="auto"/>
        <w:ind w:left="1440"/>
        <w:rPr>
          <w:b/>
          <w:color w:val="00206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 A</w:t>
      </w:r>
      <w:r w:rsidR="0001154D">
        <w:rPr>
          <w:b/>
          <w:color w:val="C00000"/>
          <w:sz w:val="32"/>
          <w:szCs w:val="32"/>
        </w:rPr>
        <w:t xml:space="preserve"> -</w:t>
      </w:r>
      <w:r>
        <w:rPr>
          <w:b/>
          <w:color w:val="C00000"/>
          <w:sz w:val="32"/>
          <w:szCs w:val="32"/>
        </w:rPr>
        <w:t xml:space="preserve"> </w:t>
      </w:r>
      <w:r w:rsidRPr="0001154D">
        <w:rPr>
          <w:b/>
          <w:color w:val="C00000"/>
          <w:sz w:val="32"/>
          <w:szCs w:val="32"/>
          <w:u w:val="single"/>
        </w:rPr>
        <w:t>Advocate</w:t>
      </w:r>
      <w:r>
        <w:rPr>
          <w:b/>
          <w:color w:val="C00000"/>
          <w:sz w:val="32"/>
          <w:szCs w:val="32"/>
        </w:rPr>
        <w:t>:</w:t>
      </w:r>
      <w:r w:rsidR="0001154D">
        <w:rPr>
          <w:b/>
          <w:color w:val="C00000"/>
          <w:sz w:val="32"/>
          <w:szCs w:val="32"/>
        </w:rPr>
        <w:t xml:space="preserve"> </w:t>
      </w:r>
      <w:r w:rsidR="0001154D" w:rsidRPr="0001154D">
        <w:rPr>
          <w:b/>
          <w:color w:val="002060"/>
          <w:sz w:val="32"/>
          <w:szCs w:val="32"/>
        </w:rPr>
        <w:t xml:space="preserve">Listen, connect, </w:t>
      </w:r>
      <w:r w:rsidR="0001154D">
        <w:rPr>
          <w:b/>
          <w:color w:val="002060"/>
          <w:sz w:val="32"/>
          <w:szCs w:val="32"/>
        </w:rPr>
        <w:t>develop programs, and</w:t>
      </w:r>
      <w:r w:rsidR="0001154D">
        <w:rPr>
          <w:b/>
          <w:color w:val="C00000"/>
          <w:sz w:val="32"/>
          <w:szCs w:val="32"/>
        </w:rPr>
        <w:t xml:space="preserve"> </w:t>
      </w:r>
      <w:r w:rsidR="0001154D">
        <w:rPr>
          <w:b/>
          <w:color w:val="002060"/>
          <w:sz w:val="32"/>
          <w:szCs w:val="32"/>
        </w:rPr>
        <w:t>secure</w:t>
      </w:r>
      <w:r w:rsidR="00F27C7D">
        <w:rPr>
          <w:b/>
          <w:color w:val="002060"/>
          <w:sz w:val="32"/>
          <w:szCs w:val="32"/>
        </w:rPr>
        <w:t xml:space="preserve"> </w:t>
      </w:r>
      <w:r w:rsidR="0001154D">
        <w:rPr>
          <w:b/>
          <w:color w:val="002060"/>
          <w:sz w:val="32"/>
          <w:szCs w:val="32"/>
        </w:rPr>
        <w:t>funding.</w:t>
      </w:r>
    </w:p>
    <w:p w:rsidR="008F69A7" w:rsidRDefault="0001154D" w:rsidP="008F69A7">
      <w:pPr>
        <w:pStyle w:val="ListParagraph"/>
        <w:spacing w:after="0" w:line="240" w:lineRule="auto"/>
        <w:ind w:left="1440"/>
        <w:rPr>
          <w:b/>
          <w:color w:val="00206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 M- </w:t>
      </w:r>
      <w:r w:rsidRPr="0001154D">
        <w:rPr>
          <w:b/>
          <w:color w:val="C00000"/>
          <w:sz w:val="32"/>
          <w:szCs w:val="32"/>
          <w:u w:val="single"/>
        </w:rPr>
        <w:t>Market</w:t>
      </w:r>
      <w:r w:rsidRPr="0001154D">
        <w:rPr>
          <w:b/>
          <w:color w:val="C00000"/>
          <w:sz w:val="32"/>
          <w:szCs w:val="32"/>
        </w:rPr>
        <w:t>:</w:t>
      </w:r>
      <w:r>
        <w:rPr>
          <w:b/>
          <w:color w:val="C00000"/>
          <w:sz w:val="32"/>
          <w:szCs w:val="32"/>
        </w:rPr>
        <w:t xml:space="preserve"> </w:t>
      </w:r>
      <w:r w:rsidRPr="0001154D">
        <w:rPr>
          <w:b/>
          <w:color w:val="002060"/>
          <w:sz w:val="32"/>
          <w:szCs w:val="32"/>
        </w:rPr>
        <w:t>Transportation = independence</w:t>
      </w:r>
      <w:r>
        <w:rPr>
          <w:b/>
          <w:color w:val="002060"/>
          <w:sz w:val="32"/>
          <w:szCs w:val="32"/>
        </w:rPr>
        <w:t>, overcoming passenger &amp;</w:t>
      </w:r>
    </w:p>
    <w:p w:rsidR="008F69A7" w:rsidRDefault="008F69A7" w:rsidP="008F69A7">
      <w:pPr>
        <w:pStyle w:val="ListParagraph"/>
        <w:spacing w:after="0" w:line="240" w:lineRule="auto"/>
        <w:ind w:left="1440"/>
        <w:rPr>
          <w:b/>
          <w:color w:val="00206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      </w:t>
      </w:r>
      <w:r w:rsidR="0001154D">
        <w:rPr>
          <w:b/>
          <w:color w:val="002060"/>
          <w:sz w:val="32"/>
          <w:szCs w:val="32"/>
        </w:rPr>
        <w:t xml:space="preserve"> </w:t>
      </w:r>
      <w:r w:rsidR="0001154D" w:rsidRPr="008F69A7">
        <w:rPr>
          <w:b/>
          <w:color w:val="002060"/>
          <w:sz w:val="32"/>
          <w:szCs w:val="32"/>
        </w:rPr>
        <w:t>public perceptions</w:t>
      </w:r>
      <w:r w:rsidRPr="008F69A7">
        <w:rPr>
          <w:b/>
          <w:color w:val="002060"/>
          <w:sz w:val="32"/>
          <w:szCs w:val="32"/>
        </w:rPr>
        <w:t xml:space="preserve">, </w:t>
      </w:r>
      <w:r w:rsidR="0001154D" w:rsidRPr="008F69A7">
        <w:rPr>
          <w:b/>
          <w:color w:val="002060"/>
          <w:sz w:val="32"/>
          <w:szCs w:val="32"/>
        </w:rPr>
        <w:t>use technology</w:t>
      </w:r>
      <w:r w:rsidRPr="008F69A7">
        <w:rPr>
          <w:b/>
          <w:color w:val="002060"/>
          <w:sz w:val="32"/>
          <w:szCs w:val="32"/>
        </w:rPr>
        <w:t xml:space="preserve">/social </w:t>
      </w:r>
      <w:r>
        <w:rPr>
          <w:b/>
          <w:color w:val="002060"/>
          <w:sz w:val="32"/>
          <w:szCs w:val="32"/>
        </w:rPr>
        <w:t xml:space="preserve">media </w:t>
      </w:r>
      <w:r w:rsidR="0001154D" w:rsidRPr="008F69A7">
        <w:rPr>
          <w:b/>
          <w:color w:val="002060"/>
          <w:sz w:val="32"/>
          <w:szCs w:val="32"/>
        </w:rPr>
        <w:t xml:space="preserve">to </w:t>
      </w:r>
      <w:r w:rsidRPr="008F69A7">
        <w:rPr>
          <w:b/>
          <w:color w:val="002060"/>
          <w:sz w:val="32"/>
          <w:szCs w:val="32"/>
        </w:rPr>
        <w:t>get out the</w:t>
      </w:r>
      <w:bookmarkStart w:id="0" w:name="_GoBack"/>
      <w:bookmarkEnd w:id="0"/>
    </w:p>
    <w:p w:rsidR="00F27C7D" w:rsidRDefault="00F27C7D" w:rsidP="00F27C7D">
      <w:pPr>
        <w:spacing w:after="0" w:line="276" w:lineRule="auto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                          </w:t>
      </w:r>
      <w:r w:rsidR="008F69A7" w:rsidRPr="00F27C7D">
        <w:rPr>
          <w:b/>
          <w:color w:val="002060"/>
          <w:sz w:val="32"/>
          <w:szCs w:val="32"/>
        </w:rPr>
        <w:t>message, resource info and garner community wide support.</w:t>
      </w:r>
    </w:p>
    <w:p w:rsidR="00F27C7D" w:rsidRPr="00F27C7D" w:rsidRDefault="00F27C7D" w:rsidP="00F27C7D">
      <w:pPr>
        <w:pStyle w:val="ListParagraph"/>
        <w:numPr>
          <w:ilvl w:val="0"/>
          <w:numId w:val="3"/>
        </w:numPr>
        <w:spacing w:after="0" w:line="276" w:lineRule="auto"/>
        <w:rPr>
          <w:b/>
          <w:color w:val="002060"/>
          <w:sz w:val="32"/>
          <w:szCs w:val="32"/>
        </w:rPr>
      </w:pPr>
      <w:r w:rsidRPr="00F27C7D">
        <w:rPr>
          <w:b/>
          <w:color w:val="002060"/>
          <w:sz w:val="32"/>
          <w:szCs w:val="32"/>
        </w:rPr>
        <w:t>Highlight</w:t>
      </w:r>
      <w:r>
        <w:rPr>
          <w:b/>
          <w:color w:val="002060"/>
          <w:sz w:val="32"/>
          <w:szCs w:val="32"/>
        </w:rPr>
        <w:t xml:space="preserve"> </w:t>
      </w:r>
      <w:r w:rsidRPr="00F27C7D">
        <w:rPr>
          <w:b/>
          <w:color w:val="002060"/>
          <w:sz w:val="32"/>
          <w:szCs w:val="32"/>
        </w:rPr>
        <w:t>two unique programs</w:t>
      </w:r>
      <w:r w:rsidR="00C1253E">
        <w:rPr>
          <w:b/>
          <w:color w:val="002060"/>
          <w:sz w:val="32"/>
          <w:szCs w:val="32"/>
        </w:rPr>
        <w:t xml:space="preserve"> and how policies have been successful</w:t>
      </w:r>
      <w:r w:rsidRPr="00F27C7D">
        <w:rPr>
          <w:b/>
          <w:color w:val="002060"/>
          <w:sz w:val="32"/>
          <w:szCs w:val="32"/>
        </w:rPr>
        <w:t>:</w:t>
      </w:r>
    </w:p>
    <w:p w:rsidR="00F27C7D" w:rsidRDefault="00F27C7D" w:rsidP="00EE069F">
      <w:pPr>
        <w:pStyle w:val="ListParagraph"/>
        <w:spacing w:after="0" w:line="240" w:lineRule="auto"/>
        <w:ind w:left="108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     </w:t>
      </w:r>
      <w:r w:rsidRPr="00EE069F">
        <w:rPr>
          <w:b/>
          <w:color w:val="C00000"/>
          <w:sz w:val="32"/>
          <w:szCs w:val="32"/>
          <w:u w:val="single"/>
        </w:rPr>
        <w:t>Canoe Brook Center</w:t>
      </w:r>
      <w:r>
        <w:rPr>
          <w:b/>
          <w:color w:val="C00000"/>
          <w:sz w:val="32"/>
          <w:szCs w:val="32"/>
        </w:rPr>
        <w:t xml:space="preserve">: </w:t>
      </w:r>
      <w:r w:rsidRPr="00F27C7D">
        <w:rPr>
          <w:b/>
          <w:color w:val="C00000"/>
          <w:sz w:val="32"/>
          <w:szCs w:val="32"/>
        </w:rPr>
        <w:t xml:space="preserve"> </w:t>
      </w:r>
      <w:r w:rsidRPr="00F27C7D">
        <w:rPr>
          <w:b/>
          <w:color w:val="002060"/>
          <w:sz w:val="32"/>
          <w:szCs w:val="32"/>
        </w:rPr>
        <w:t>Bus &amp; Medical Transportation</w:t>
      </w:r>
      <w:r>
        <w:rPr>
          <w:b/>
          <w:color w:val="002060"/>
          <w:sz w:val="32"/>
          <w:szCs w:val="32"/>
        </w:rPr>
        <w:t xml:space="preserve"> Systems</w:t>
      </w:r>
    </w:p>
    <w:p w:rsidR="00EE069F" w:rsidRDefault="00EE069F" w:rsidP="00EE069F">
      <w:pPr>
        <w:pStyle w:val="ListParagraph"/>
        <w:spacing w:after="0" w:line="240" w:lineRule="auto"/>
        <w:ind w:left="108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      Municipality purchased vehicles, established sinking fund for vehicle   </w:t>
      </w:r>
    </w:p>
    <w:p w:rsidR="00BE0B9F" w:rsidRDefault="00EE069F" w:rsidP="00EE069F">
      <w:pPr>
        <w:pStyle w:val="ListParagraph"/>
        <w:spacing w:after="0" w:line="240" w:lineRule="auto"/>
        <w:ind w:left="108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      </w:t>
      </w:r>
      <w:proofErr w:type="gramStart"/>
      <w:r>
        <w:rPr>
          <w:b/>
          <w:color w:val="002060"/>
          <w:sz w:val="32"/>
          <w:szCs w:val="32"/>
        </w:rPr>
        <w:t>purchase</w:t>
      </w:r>
      <w:proofErr w:type="gramEnd"/>
      <w:r>
        <w:rPr>
          <w:b/>
          <w:color w:val="002060"/>
          <w:sz w:val="32"/>
          <w:szCs w:val="32"/>
        </w:rPr>
        <w:t xml:space="preserve"> &amp; replacement schedule. Medical transportation</w:t>
      </w:r>
      <w:r w:rsidR="00BE0B9F">
        <w:rPr>
          <w:b/>
          <w:color w:val="002060"/>
          <w:sz w:val="32"/>
          <w:szCs w:val="32"/>
        </w:rPr>
        <w:t xml:space="preserve"> for all ages</w:t>
      </w:r>
      <w:r>
        <w:rPr>
          <w:b/>
          <w:color w:val="002060"/>
          <w:sz w:val="32"/>
          <w:szCs w:val="32"/>
        </w:rPr>
        <w:t xml:space="preserve">: </w:t>
      </w:r>
    </w:p>
    <w:p w:rsidR="00EE069F" w:rsidRDefault="00BE0B9F" w:rsidP="00EE069F">
      <w:pPr>
        <w:pStyle w:val="ListParagraph"/>
        <w:spacing w:after="0" w:line="240" w:lineRule="auto"/>
        <w:ind w:left="108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      </w:t>
      </w:r>
      <w:r w:rsidR="00EE069F">
        <w:rPr>
          <w:b/>
          <w:color w:val="002060"/>
          <w:sz w:val="32"/>
          <w:szCs w:val="32"/>
        </w:rPr>
        <w:t xml:space="preserve">Town purchased 3 vehicles, volunteers provide manpower, gas &amp; repairs </w:t>
      </w:r>
    </w:p>
    <w:p w:rsidR="00EE069F" w:rsidRDefault="00EE069F" w:rsidP="00EE069F">
      <w:pPr>
        <w:pStyle w:val="ListParagraph"/>
        <w:spacing w:after="0" w:line="240" w:lineRule="auto"/>
        <w:ind w:left="108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      </w:t>
      </w:r>
      <w:proofErr w:type="gramStart"/>
      <w:r>
        <w:rPr>
          <w:b/>
          <w:color w:val="002060"/>
          <w:sz w:val="32"/>
          <w:szCs w:val="32"/>
        </w:rPr>
        <w:t>funded</w:t>
      </w:r>
      <w:proofErr w:type="gramEnd"/>
      <w:r>
        <w:rPr>
          <w:b/>
          <w:color w:val="002060"/>
          <w:sz w:val="32"/>
          <w:szCs w:val="32"/>
        </w:rPr>
        <w:t xml:space="preserve"> by passenger donations &amp; community fundraising. Program </w:t>
      </w:r>
    </w:p>
    <w:p w:rsidR="00EE069F" w:rsidRDefault="00EE069F" w:rsidP="00EE069F">
      <w:pPr>
        <w:pStyle w:val="ListParagraph"/>
        <w:spacing w:after="0" w:line="240" w:lineRule="auto"/>
        <w:ind w:left="108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      </w:t>
      </w:r>
      <w:proofErr w:type="gramStart"/>
      <w:r>
        <w:rPr>
          <w:b/>
          <w:color w:val="002060"/>
          <w:sz w:val="32"/>
          <w:szCs w:val="32"/>
        </w:rPr>
        <w:t>overseen</w:t>
      </w:r>
      <w:proofErr w:type="gramEnd"/>
      <w:r>
        <w:rPr>
          <w:b/>
          <w:color w:val="002060"/>
          <w:sz w:val="32"/>
          <w:szCs w:val="32"/>
        </w:rPr>
        <w:t xml:space="preserve"> by Senior Center Transportation Coordinator providing 12,000+</w:t>
      </w:r>
    </w:p>
    <w:p w:rsidR="00F27C7D" w:rsidRDefault="00EE069F" w:rsidP="00EE069F">
      <w:pPr>
        <w:pStyle w:val="ListParagraph"/>
        <w:spacing w:after="0" w:line="240" w:lineRule="auto"/>
        <w:ind w:left="1080"/>
        <w:rPr>
          <w:b/>
          <w:color w:val="C0000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      </w:t>
      </w:r>
      <w:proofErr w:type="gramStart"/>
      <w:r w:rsidR="0081110E">
        <w:rPr>
          <w:b/>
          <w:color w:val="002060"/>
          <w:sz w:val="32"/>
          <w:szCs w:val="32"/>
        </w:rPr>
        <w:t>rides</w:t>
      </w:r>
      <w:proofErr w:type="gramEnd"/>
      <w:r w:rsidR="0081110E">
        <w:rPr>
          <w:b/>
          <w:color w:val="002060"/>
          <w:sz w:val="32"/>
          <w:szCs w:val="32"/>
        </w:rPr>
        <w:t xml:space="preserve"> per year, safety evaluations, and passenger handbook.</w:t>
      </w:r>
      <w:r>
        <w:rPr>
          <w:b/>
          <w:color w:val="002060"/>
          <w:sz w:val="32"/>
          <w:szCs w:val="32"/>
        </w:rPr>
        <w:t xml:space="preserve"> </w:t>
      </w:r>
      <w:r w:rsidR="00F27C7D">
        <w:rPr>
          <w:b/>
          <w:color w:val="002060"/>
          <w:sz w:val="32"/>
          <w:szCs w:val="32"/>
        </w:rPr>
        <w:t xml:space="preserve">       </w:t>
      </w:r>
    </w:p>
    <w:p w:rsidR="00EE069F" w:rsidRPr="0081110E" w:rsidRDefault="00F27C7D" w:rsidP="00F27C7D">
      <w:pPr>
        <w:pStyle w:val="ListParagraph"/>
        <w:spacing w:after="0" w:line="276" w:lineRule="auto"/>
        <w:ind w:left="1080"/>
        <w:rPr>
          <w:b/>
          <w:color w:val="C00000"/>
          <w:sz w:val="20"/>
          <w:szCs w:val="20"/>
        </w:rPr>
      </w:pPr>
      <w:r w:rsidRPr="0081110E">
        <w:rPr>
          <w:b/>
          <w:color w:val="C00000"/>
          <w:sz w:val="20"/>
          <w:szCs w:val="20"/>
        </w:rPr>
        <w:t xml:space="preserve">      </w:t>
      </w:r>
    </w:p>
    <w:p w:rsidR="004251E7" w:rsidRDefault="00EE069F" w:rsidP="0081110E">
      <w:pPr>
        <w:pStyle w:val="ListParagraph"/>
        <w:spacing w:after="0" w:line="240" w:lineRule="auto"/>
        <w:ind w:left="1080"/>
        <w:rPr>
          <w:b/>
          <w:color w:val="1F3864" w:themeColor="accent5" w:themeShade="8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       </w:t>
      </w:r>
      <w:r w:rsidR="00F27C7D" w:rsidRPr="0081110E">
        <w:rPr>
          <w:b/>
          <w:color w:val="C00000"/>
          <w:sz w:val="32"/>
          <w:szCs w:val="32"/>
          <w:u w:val="single"/>
        </w:rPr>
        <w:t>Encompass Pilot Project</w:t>
      </w:r>
      <w:r w:rsidR="00F27C7D">
        <w:rPr>
          <w:b/>
          <w:color w:val="C00000"/>
          <w:sz w:val="32"/>
          <w:szCs w:val="32"/>
        </w:rPr>
        <w:t xml:space="preserve">: </w:t>
      </w:r>
      <w:r w:rsidR="0081110E">
        <w:rPr>
          <w:b/>
          <w:color w:val="1F3864" w:themeColor="accent5" w:themeShade="80"/>
          <w:sz w:val="32"/>
          <w:szCs w:val="32"/>
        </w:rPr>
        <w:t xml:space="preserve">FTA funded pilot project currently </w:t>
      </w:r>
    </w:p>
    <w:p w:rsidR="004251E7" w:rsidRDefault="004251E7" w:rsidP="0081110E">
      <w:pPr>
        <w:pStyle w:val="ListParagraph"/>
        <w:spacing w:after="0" w:line="240" w:lineRule="auto"/>
        <w:ind w:left="1080"/>
        <w:rPr>
          <w:b/>
          <w:color w:val="1F3864" w:themeColor="accent5" w:themeShade="80"/>
          <w:sz w:val="32"/>
          <w:szCs w:val="32"/>
        </w:rPr>
      </w:pPr>
      <w:r>
        <w:rPr>
          <w:b/>
          <w:color w:val="1F3864" w:themeColor="accent5" w:themeShade="80"/>
          <w:sz w:val="32"/>
          <w:szCs w:val="32"/>
        </w:rPr>
        <w:t xml:space="preserve">       </w:t>
      </w:r>
      <w:r w:rsidR="0081110E">
        <w:rPr>
          <w:b/>
          <w:color w:val="1F3864" w:themeColor="accent5" w:themeShade="80"/>
          <w:sz w:val="32"/>
          <w:szCs w:val="32"/>
        </w:rPr>
        <w:t xml:space="preserve">offered to Greater Hartford and Greater New Haven Transit District </w:t>
      </w:r>
    </w:p>
    <w:p w:rsidR="004251E7" w:rsidRDefault="004251E7" w:rsidP="004251E7">
      <w:pPr>
        <w:pStyle w:val="ListParagraph"/>
        <w:spacing w:after="0" w:line="240" w:lineRule="auto"/>
        <w:ind w:left="1080"/>
        <w:rPr>
          <w:rFonts w:cstheme="minorHAnsi"/>
          <w:b/>
          <w:color w:val="1F3864" w:themeColor="accent5" w:themeShade="80"/>
          <w:sz w:val="32"/>
          <w:szCs w:val="32"/>
          <w:shd w:val="clear" w:color="auto" w:fill="F1F1F1"/>
        </w:rPr>
      </w:pPr>
      <w:r>
        <w:rPr>
          <w:b/>
          <w:color w:val="1F3864" w:themeColor="accent5" w:themeShade="80"/>
          <w:sz w:val="32"/>
          <w:szCs w:val="32"/>
        </w:rPr>
        <w:t xml:space="preserve">       </w:t>
      </w:r>
      <w:r w:rsidR="0081110E">
        <w:rPr>
          <w:b/>
          <w:color w:val="1F3864" w:themeColor="accent5" w:themeShade="80"/>
          <w:sz w:val="32"/>
          <w:szCs w:val="32"/>
        </w:rPr>
        <w:t>partner municipalities</w:t>
      </w:r>
      <w:r w:rsidR="0081110E" w:rsidRPr="004251E7">
        <w:rPr>
          <w:rFonts w:cstheme="minorHAnsi"/>
          <w:b/>
          <w:color w:val="1F3864" w:themeColor="accent5" w:themeShade="80"/>
          <w:sz w:val="32"/>
          <w:szCs w:val="32"/>
        </w:rPr>
        <w:t xml:space="preserve">. </w:t>
      </w:r>
      <w:r w:rsidRPr="004251E7">
        <w:rPr>
          <w:rFonts w:cstheme="minorHAnsi"/>
          <w:b/>
          <w:color w:val="1F3864" w:themeColor="accent5" w:themeShade="80"/>
          <w:sz w:val="32"/>
          <w:szCs w:val="32"/>
          <w:shd w:val="clear" w:color="auto" w:fill="F1F1F1"/>
        </w:rPr>
        <w:t xml:space="preserve">It is a true example of how public and private </w:t>
      </w:r>
    </w:p>
    <w:p w:rsidR="004251E7" w:rsidRDefault="004251E7" w:rsidP="004251E7">
      <w:pPr>
        <w:pStyle w:val="ListParagraph"/>
        <w:spacing w:after="0" w:line="240" w:lineRule="auto"/>
        <w:ind w:left="1080"/>
        <w:rPr>
          <w:rFonts w:cstheme="minorHAnsi"/>
          <w:b/>
          <w:color w:val="1F3864" w:themeColor="accent5" w:themeShade="80"/>
          <w:sz w:val="32"/>
          <w:szCs w:val="32"/>
          <w:shd w:val="clear" w:color="auto" w:fill="F1F1F1"/>
        </w:rPr>
      </w:pPr>
      <w:r>
        <w:rPr>
          <w:rFonts w:cstheme="minorHAnsi"/>
          <w:b/>
          <w:color w:val="1F3864" w:themeColor="accent5" w:themeShade="80"/>
          <w:sz w:val="32"/>
          <w:szCs w:val="32"/>
          <w:shd w:val="clear" w:color="auto" w:fill="F1F1F1"/>
        </w:rPr>
        <w:t xml:space="preserve">       </w:t>
      </w:r>
      <w:r w:rsidRPr="004251E7">
        <w:rPr>
          <w:rFonts w:cstheme="minorHAnsi"/>
          <w:b/>
          <w:color w:val="1F3864" w:themeColor="accent5" w:themeShade="80"/>
          <w:sz w:val="32"/>
          <w:szCs w:val="32"/>
          <w:shd w:val="clear" w:color="auto" w:fill="F1F1F1"/>
        </w:rPr>
        <w:t xml:space="preserve">entities can partner with each other to envision and create responsive </w:t>
      </w:r>
    </w:p>
    <w:p w:rsidR="004251E7" w:rsidRDefault="004251E7" w:rsidP="004251E7">
      <w:pPr>
        <w:pStyle w:val="ListParagraph"/>
        <w:spacing w:after="0" w:line="240" w:lineRule="auto"/>
        <w:ind w:left="1080"/>
        <w:rPr>
          <w:rFonts w:cstheme="minorHAnsi"/>
          <w:b/>
          <w:color w:val="1F3864" w:themeColor="accent5" w:themeShade="80"/>
          <w:sz w:val="32"/>
          <w:szCs w:val="32"/>
          <w:shd w:val="clear" w:color="auto" w:fill="F1F1F1"/>
        </w:rPr>
      </w:pPr>
      <w:r>
        <w:rPr>
          <w:rFonts w:cstheme="minorHAnsi"/>
          <w:b/>
          <w:color w:val="1F3864" w:themeColor="accent5" w:themeShade="80"/>
          <w:sz w:val="32"/>
          <w:szCs w:val="32"/>
          <w:shd w:val="clear" w:color="auto" w:fill="F1F1F1"/>
        </w:rPr>
        <w:t xml:space="preserve">       </w:t>
      </w:r>
      <w:r w:rsidRPr="004251E7">
        <w:rPr>
          <w:rFonts w:cstheme="minorHAnsi"/>
          <w:b/>
          <w:color w:val="1F3864" w:themeColor="accent5" w:themeShade="80"/>
          <w:sz w:val="32"/>
          <w:szCs w:val="32"/>
          <w:shd w:val="clear" w:color="auto" w:fill="F1F1F1"/>
        </w:rPr>
        <w:t xml:space="preserve">transportation services for passengers who need it the most. Encompass </w:t>
      </w:r>
    </w:p>
    <w:p w:rsidR="004251E7" w:rsidRDefault="004251E7" w:rsidP="004251E7">
      <w:pPr>
        <w:pStyle w:val="ListParagraph"/>
        <w:spacing w:after="0" w:line="240" w:lineRule="auto"/>
        <w:ind w:left="1080"/>
        <w:rPr>
          <w:rFonts w:cstheme="minorHAnsi"/>
          <w:b/>
          <w:color w:val="1F3864" w:themeColor="accent5" w:themeShade="80"/>
          <w:sz w:val="32"/>
          <w:szCs w:val="32"/>
          <w:shd w:val="clear" w:color="auto" w:fill="F1F1F1"/>
        </w:rPr>
      </w:pPr>
      <w:r>
        <w:rPr>
          <w:rFonts w:cstheme="minorHAnsi"/>
          <w:b/>
          <w:color w:val="1F3864" w:themeColor="accent5" w:themeShade="80"/>
          <w:sz w:val="32"/>
          <w:szCs w:val="32"/>
          <w:shd w:val="clear" w:color="auto" w:fill="F1F1F1"/>
        </w:rPr>
        <w:t xml:space="preserve">       </w:t>
      </w:r>
      <w:r w:rsidRPr="004251E7">
        <w:rPr>
          <w:rFonts w:cstheme="minorHAnsi"/>
          <w:b/>
          <w:color w:val="1F3864" w:themeColor="accent5" w:themeShade="80"/>
          <w:sz w:val="32"/>
          <w:szCs w:val="32"/>
          <w:shd w:val="clear" w:color="auto" w:fill="F1F1F1"/>
        </w:rPr>
        <w:t>provides an on-demand private car service with door-to-door service and</w:t>
      </w:r>
    </w:p>
    <w:p w:rsidR="004251E7" w:rsidRDefault="004251E7" w:rsidP="004251E7">
      <w:pPr>
        <w:pStyle w:val="ListParagraph"/>
        <w:spacing w:after="0" w:line="240" w:lineRule="auto"/>
        <w:ind w:left="1080"/>
        <w:rPr>
          <w:rFonts w:cstheme="minorHAnsi"/>
          <w:b/>
          <w:color w:val="1F3864" w:themeColor="accent5" w:themeShade="80"/>
          <w:sz w:val="32"/>
          <w:szCs w:val="32"/>
          <w:shd w:val="clear" w:color="auto" w:fill="F1F1F1"/>
        </w:rPr>
      </w:pPr>
      <w:r>
        <w:rPr>
          <w:rFonts w:cstheme="minorHAnsi"/>
          <w:b/>
          <w:color w:val="1F3864" w:themeColor="accent5" w:themeShade="80"/>
          <w:sz w:val="32"/>
          <w:szCs w:val="32"/>
          <w:shd w:val="clear" w:color="auto" w:fill="F1F1F1"/>
        </w:rPr>
        <w:t xml:space="preserve">       </w:t>
      </w:r>
      <w:r w:rsidRPr="004251E7">
        <w:rPr>
          <w:rFonts w:cstheme="minorHAnsi"/>
          <w:b/>
          <w:color w:val="1F3864" w:themeColor="accent5" w:themeShade="80"/>
          <w:sz w:val="32"/>
          <w:szCs w:val="32"/>
          <w:shd w:val="clear" w:color="auto" w:fill="F1F1F1"/>
        </w:rPr>
        <w:t xml:space="preserve">fully trained vetted drivers, all at about half the taxpayer cost of the </w:t>
      </w:r>
    </w:p>
    <w:p w:rsidR="00B32739" w:rsidRPr="00B32739" w:rsidRDefault="004251E7" w:rsidP="00BE0B9F">
      <w:pPr>
        <w:pStyle w:val="ListParagraph"/>
        <w:spacing w:after="0" w:line="240" w:lineRule="auto"/>
        <w:ind w:left="1080"/>
        <w:rPr>
          <w:b/>
          <w:color w:val="002060"/>
          <w:sz w:val="32"/>
          <w:szCs w:val="32"/>
        </w:rPr>
      </w:pPr>
      <w:r>
        <w:rPr>
          <w:rFonts w:cstheme="minorHAnsi"/>
          <w:b/>
          <w:color w:val="1F3864" w:themeColor="accent5" w:themeShade="80"/>
          <w:sz w:val="32"/>
          <w:szCs w:val="32"/>
          <w:shd w:val="clear" w:color="auto" w:fill="F1F1F1"/>
        </w:rPr>
        <w:t xml:space="preserve">       </w:t>
      </w:r>
      <w:proofErr w:type="gramStart"/>
      <w:r w:rsidRPr="004251E7">
        <w:rPr>
          <w:rFonts w:cstheme="minorHAnsi"/>
          <w:b/>
          <w:color w:val="1F3864" w:themeColor="accent5" w:themeShade="80"/>
          <w:sz w:val="32"/>
          <w:szCs w:val="32"/>
          <w:shd w:val="clear" w:color="auto" w:fill="F1F1F1"/>
        </w:rPr>
        <w:t>prevailing</w:t>
      </w:r>
      <w:proofErr w:type="gramEnd"/>
      <w:r w:rsidRPr="004251E7">
        <w:rPr>
          <w:rFonts w:cstheme="minorHAnsi"/>
          <w:b/>
          <w:color w:val="1F3864" w:themeColor="accent5" w:themeShade="80"/>
          <w:sz w:val="32"/>
          <w:szCs w:val="32"/>
          <w:shd w:val="clear" w:color="auto" w:fill="F1F1F1"/>
        </w:rPr>
        <w:t xml:space="preserve"> Transit District services.</w:t>
      </w:r>
      <w:r>
        <w:rPr>
          <w:rFonts w:cstheme="minorHAnsi"/>
          <w:b/>
          <w:color w:val="1F3864" w:themeColor="accent5" w:themeShade="80"/>
          <w:sz w:val="32"/>
          <w:szCs w:val="32"/>
          <w:shd w:val="clear" w:color="auto" w:fill="F1F1F1"/>
        </w:rPr>
        <w:t xml:space="preserve"> Get full details here: </w:t>
      </w:r>
      <w:hyperlink r:id="rId6" w:history="1">
        <w:r>
          <w:rPr>
            <w:rStyle w:val="Hyperlink"/>
            <w:b/>
            <w:color w:val="2E74B5" w:themeColor="accent1" w:themeShade="BF"/>
            <w:sz w:val="32"/>
            <w:szCs w:val="32"/>
          </w:rPr>
          <w:t>Encompass link</w:t>
        </w:r>
      </w:hyperlink>
      <w:r w:rsidRPr="004251E7">
        <w:rPr>
          <w:b/>
          <w:color w:val="2E74B5" w:themeColor="accent1" w:themeShade="BF"/>
          <w:sz w:val="32"/>
          <w:szCs w:val="32"/>
        </w:rPr>
        <w:t xml:space="preserve"> </w:t>
      </w:r>
      <w:r w:rsidR="00764732">
        <w:rPr>
          <w:b/>
          <w:color w:val="2E74B5" w:themeColor="accent1" w:themeShade="BF"/>
          <w:sz w:val="32"/>
          <w:szCs w:val="32"/>
        </w:rPr>
        <w:t>.</w:t>
      </w:r>
    </w:p>
    <w:sectPr w:rsidR="00B32739" w:rsidRPr="00B32739" w:rsidSect="00B3273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F0BB9"/>
    <w:multiLevelType w:val="hybridMultilevel"/>
    <w:tmpl w:val="B1A81414"/>
    <w:lvl w:ilvl="0" w:tplc="0409000F">
      <w:start w:val="1"/>
      <w:numFmt w:val="decimal"/>
      <w:lvlText w:val="%1."/>
      <w:lvlJc w:val="left"/>
      <w:pPr>
        <w:ind w:left="2670" w:hanging="360"/>
      </w:p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" w15:restartNumberingAfterBreak="0">
    <w:nsid w:val="20F05E7B"/>
    <w:multiLevelType w:val="hybridMultilevel"/>
    <w:tmpl w:val="A2E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756BC"/>
    <w:multiLevelType w:val="hybridMultilevel"/>
    <w:tmpl w:val="43D4A6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4D40D34"/>
    <w:multiLevelType w:val="hybridMultilevel"/>
    <w:tmpl w:val="809453B0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397C0781"/>
    <w:multiLevelType w:val="hybridMultilevel"/>
    <w:tmpl w:val="D05AAACA"/>
    <w:lvl w:ilvl="0" w:tplc="966AD9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EC30D93"/>
    <w:multiLevelType w:val="hybridMultilevel"/>
    <w:tmpl w:val="E4788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B518C"/>
    <w:multiLevelType w:val="hybridMultilevel"/>
    <w:tmpl w:val="67DCB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3747B"/>
    <w:multiLevelType w:val="hybridMultilevel"/>
    <w:tmpl w:val="DA187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E732D"/>
    <w:multiLevelType w:val="hybridMultilevel"/>
    <w:tmpl w:val="1B4A47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39"/>
    <w:rsid w:val="0001154D"/>
    <w:rsid w:val="00283893"/>
    <w:rsid w:val="003A291D"/>
    <w:rsid w:val="004251E7"/>
    <w:rsid w:val="0045478D"/>
    <w:rsid w:val="00503EDA"/>
    <w:rsid w:val="0058639E"/>
    <w:rsid w:val="005A5FEE"/>
    <w:rsid w:val="00751697"/>
    <w:rsid w:val="00764732"/>
    <w:rsid w:val="007A4717"/>
    <w:rsid w:val="0081110E"/>
    <w:rsid w:val="008F69A7"/>
    <w:rsid w:val="00967B30"/>
    <w:rsid w:val="009E7F4E"/>
    <w:rsid w:val="00B32739"/>
    <w:rsid w:val="00BE0B9F"/>
    <w:rsid w:val="00C1253E"/>
    <w:rsid w:val="00E048B6"/>
    <w:rsid w:val="00E92650"/>
    <w:rsid w:val="00EA7E75"/>
    <w:rsid w:val="00EE069F"/>
    <w:rsid w:val="00F2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749B6-BE7B-4BD0-844E-A9B4B166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27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27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251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compass.m7ride.com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dagmarct@icloud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D215F5A632B4FA9B452C638110D9D" ma:contentTypeVersion="14" ma:contentTypeDescription="Create a new document." ma:contentTypeScope="" ma:versionID="f9440ac06c399889c6f6587f340e703f">
  <xsd:schema xmlns:xsd="http://www.w3.org/2001/XMLSchema" xmlns:xs="http://www.w3.org/2001/XMLSchema" xmlns:p="http://schemas.microsoft.com/office/2006/metadata/properties" xmlns:ns2="802338dc-02c2-4e6e-8230-9e4fb42ce383" xmlns:ns3="d169b6c5-98a4-414e-88cc-cb967ca46944" targetNamespace="http://schemas.microsoft.com/office/2006/metadata/properties" ma:root="true" ma:fieldsID="767ced176ed0fb7034196811f240a167" ns2:_="" ns3:_="">
    <xsd:import namespace="802338dc-02c2-4e6e-8230-9e4fb42ce383"/>
    <xsd:import namespace="d169b6c5-98a4-414e-88cc-cb967ca46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338dc-02c2-4e6e-8230-9e4fb42ce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1cef858-724f-4208-b815-ca5b52c204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9b6c5-98a4-414e-88cc-cb967ca4694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ff5c6b4-c5c1-406a-a9c7-9d2749801831}" ma:internalName="TaxCatchAll" ma:showField="CatchAllData" ma:web="d169b6c5-98a4-414e-88cc-cb967ca46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2338dc-02c2-4e6e-8230-9e4fb42ce383">
      <Terms xmlns="http://schemas.microsoft.com/office/infopath/2007/PartnerControls"/>
    </lcf76f155ced4ddcb4097134ff3c332f>
    <TaxCatchAll xmlns="d169b6c5-98a4-414e-88cc-cb967ca46944" xsi:nil="true"/>
  </documentManagement>
</p:properties>
</file>

<file path=customXml/itemProps1.xml><?xml version="1.0" encoding="utf-8"?>
<ds:datastoreItem xmlns:ds="http://schemas.openxmlformats.org/officeDocument/2006/customXml" ds:itemID="{48D336F9-C3CD-4DF2-A2BC-B301E06856A2}"/>
</file>

<file path=customXml/itemProps2.xml><?xml version="1.0" encoding="utf-8"?>
<ds:datastoreItem xmlns:ds="http://schemas.openxmlformats.org/officeDocument/2006/customXml" ds:itemID="{74C18CFF-8FBE-4446-A77C-FE05F46EA6EC}"/>
</file>

<file path=customXml/itemProps3.xml><?xml version="1.0" encoding="utf-8"?>
<ds:datastoreItem xmlns:ds="http://schemas.openxmlformats.org/officeDocument/2006/customXml" ds:itemID="{D7A0C6DD-B1C9-4DAD-AF57-9C4E1753CD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Ridgway</dc:creator>
  <cp:keywords/>
  <dc:description/>
  <cp:lastModifiedBy>Dagmar Ridgway</cp:lastModifiedBy>
  <cp:revision>3</cp:revision>
  <dcterms:created xsi:type="dcterms:W3CDTF">2024-11-14T20:28:00Z</dcterms:created>
  <dcterms:modified xsi:type="dcterms:W3CDTF">2024-11-14T20:29:00Z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0x010100E64D215F5A632B4FA9B452C638110D9D</vt:lpwstr>
  </property>
</Properties>
</file>